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01AACA3C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8B1B6D">
        <w:rPr>
          <w:rFonts w:asciiTheme="majorHAnsi" w:eastAsia="Calibri" w:hAnsiTheme="majorHAnsi" w:cstheme="majorHAnsi"/>
          <w:b/>
          <w:bCs/>
        </w:rPr>
        <w:t>6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5B7971">
      <w:pPr>
        <w:tabs>
          <w:tab w:val="left" w:pos="5103"/>
        </w:tabs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5B7971">
      <w:pPr>
        <w:shd w:val="clear" w:color="auto" w:fill="FFFFFF"/>
        <w:suppressAutoHyphens/>
        <w:jc w:val="right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5B7971">
      <w:pPr>
        <w:shd w:val="clear" w:color="auto" w:fill="FFFFFF"/>
        <w:suppressAutoHyphens/>
        <w:jc w:val="right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5B7971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5B7971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5B7971">
      <w:pPr>
        <w:suppressAutoHyphens/>
        <w:jc w:val="both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5B7971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5B7971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B7971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 xml:space="preserve">(Tiekėjo pavadinimas)    </w:t>
      </w:r>
    </w:p>
    <w:p w14:paraId="06D1B332" w14:textId="7ECA2BCF" w:rsidR="00237116" w:rsidRPr="001226E3" w:rsidRDefault="00237116" w:rsidP="001226E3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noProof/>
          <w:color w:val="000000"/>
          <w:u w:val="single"/>
          <w:lang w:eastAsia="lt-LT"/>
        </w:rPr>
      </w:pPr>
      <w:r w:rsidRPr="005B7971">
        <w:rPr>
          <w:rFonts w:ascii="Calibri Light" w:hAnsi="Calibri Light" w:cs="Calibri Light"/>
        </w:rPr>
        <w:t>dalyvaujantis (-i) uždarosios akcinės bendrovės „VILNIAUS VANDENYS“ vykdomame</w:t>
      </w:r>
      <w:r w:rsidR="00A67FEA">
        <w:rPr>
          <w:rFonts w:ascii="Calibri Light" w:hAnsi="Calibri Light" w:cs="Calibri Light"/>
        </w:rPr>
        <w:t xml:space="preserve"> </w:t>
      </w:r>
      <w:r w:rsidR="00A67FEA" w:rsidRPr="001226E3">
        <w:rPr>
          <w:rFonts w:ascii="Calibri Light" w:eastAsia="Calibri" w:hAnsi="Calibri Light" w:cs="Calibri Light"/>
          <w:b/>
          <w:i/>
          <w:u w:val="single"/>
          <w:lang w:eastAsia="lt-LT"/>
        </w:rPr>
        <w:t>SCADA licencijų palaikym</w:t>
      </w:r>
      <w:r w:rsidR="001226E3" w:rsidRPr="001226E3">
        <w:rPr>
          <w:rFonts w:ascii="Calibri Light" w:eastAsia="Calibri" w:hAnsi="Calibri Light" w:cs="Calibri Light"/>
          <w:b/>
          <w:i/>
          <w:u w:val="single"/>
          <w:lang w:eastAsia="lt-LT"/>
        </w:rPr>
        <w:t>o</w:t>
      </w:r>
      <w:r w:rsidR="00A67FEA" w:rsidRPr="00A67FEA">
        <w:rPr>
          <w:rFonts w:ascii="Calibri Light" w:eastAsia="Calibri" w:hAnsi="Calibri Light" w:cs="Calibri Light"/>
          <w:b/>
          <w:i/>
          <w:lang w:eastAsia="lt-LT"/>
        </w:rPr>
        <w:t xml:space="preserve"> </w:t>
      </w:r>
      <w:r w:rsidR="001226E3">
        <w:rPr>
          <w:rFonts w:ascii="Calibri Light" w:eastAsia="Calibri" w:hAnsi="Calibri Light" w:cs="Calibri Light"/>
          <w:b/>
          <w:bCs/>
          <w:noProof/>
          <w:color w:val="000000"/>
          <w:u w:val="single"/>
          <w:lang w:eastAsia="lt-LT"/>
        </w:rPr>
        <w:t xml:space="preserve">pirkime </w:t>
      </w:r>
      <w:r w:rsidRPr="005B7971">
        <w:rPr>
          <w:rFonts w:ascii="Calibri Light" w:hAnsi="Calibri Light" w:cs="Calibri Light"/>
        </w:rPr>
        <w:t>atitinka 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4C2EB" w14:textId="77777777" w:rsidR="00A148F3" w:rsidRDefault="00A148F3" w:rsidP="00091088">
      <w:pPr>
        <w:spacing w:after="0" w:line="240" w:lineRule="auto"/>
      </w:pPr>
      <w:r>
        <w:separator/>
      </w:r>
    </w:p>
  </w:endnote>
  <w:endnote w:type="continuationSeparator" w:id="0">
    <w:p w14:paraId="123275CC" w14:textId="77777777" w:rsidR="00A148F3" w:rsidRDefault="00A148F3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F5D9" w14:textId="77777777" w:rsidR="00A148F3" w:rsidRDefault="00A148F3" w:rsidP="00091088">
      <w:pPr>
        <w:spacing w:after="0" w:line="240" w:lineRule="auto"/>
      </w:pPr>
      <w:r>
        <w:separator/>
      </w:r>
    </w:p>
  </w:footnote>
  <w:footnote w:type="continuationSeparator" w:id="0">
    <w:p w14:paraId="760269E5" w14:textId="77777777" w:rsidR="00A148F3" w:rsidRDefault="00A148F3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237116"/>
    <w:rsid w:val="00293E6D"/>
    <w:rsid w:val="003116F4"/>
    <w:rsid w:val="00341E07"/>
    <w:rsid w:val="00395BE6"/>
    <w:rsid w:val="003D5FAB"/>
    <w:rsid w:val="004A31A8"/>
    <w:rsid w:val="004D6716"/>
    <w:rsid w:val="005B6819"/>
    <w:rsid w:val="005B7971"/>
    <w:rsid w:val="006350EB"/>
    <w:rsid w:val="00660B61"/>
    <w:rsid w:val="0067644D"/>
    <w:rsid w:val="0074271E"/>
    <w:rsid w:val="00787058"/>
    <w:rsid w:val="007F761A"/>
    <w:rsid w:val="00803A7C"/>
    <w:rsid w:val="00836437"/>
    <w:rsid w:val="00860A12"/>
    <w:rsid w:val="008B1B6D"/>
    <w:rsid w:val="008D142C"/>
    <w:rsid w:val="008D70EF"/>
    <w:rsid w:val="00921F34"/>
    <w:rsid w:val="009865AE"/>
    <w:rsid w:val="00A05893"/>
    <w:rsid w:val="00A148F3"/>
    <w:rsid w:val="00A67FEA"/>
    <w:rsid w:val="00AA0F41"/>
    <w:rsid w:val="00B03C2E"/>
    <w:rsid w:val="00B11E49"/>
    <w:rsid w:val="00B63904"/>
    <w:rsid w:val="00B809C4"/>
    <w:rsid w:val="00BB2B54"/>
    <w:rsid w:val="00BB4709"/>
    <w:rsid w:val="00CC4B91"/>
    <w:rsid w:val="00CF3894"/>
    <w:rsid w:val="00D35C1B"/>
    <w:rsid w:val="00DC4B90"/>
    <w:rsid w:val="00DC53AB"/>
    <w:rsid w:val="00DE31E4"/>
    <w:rsid w:val="00E62BA2"/>
    <w:rsid w:val="00E82796"/>
    <w:rsid w:val="00EA165C"/>
    <w:rsid w:val="00EB486B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B16F44F8-C0C9-4F53-ABEA-874233C60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1814</Words>
  <Characters>1035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22</cp:revision>
  <dcterms:created xsi:type="dcterms:W3CDTF">2023-01-16T11:40:00Z</dcterms:created>
  <dcterms:modified xsi:type="dcterms:W3CDTF">2025-09-05T06:40:00Z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